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3">
      <w:pPr>
        <w:rPr>
          <w:rFonts w:ascii="Calibri" w:hAnsi="Calibri" w:eastAsia="Calibri" w:cs="Calibri"/>
          <w:b/>
          <w:sz w:val="32"/>
          <w:szCs w:val="32"/>
          <w:rtl w:val="0"/>
        </w:rPr>
      </w:pPr>
      <w:r>
        <w:rPr>
          <w:rFonts w:ascii="Calibri" w:hAnsi="Calibri" w:eastAsia="Calibri" w:cs="Calibri"/>
          <w:b/>
          <w:sz w:val="32"/>
          <w:szCs w:val="32"/>
          <w:rtl w:val="0"/>
        </w:rPr>
        <w:t>IObit Launches Advanced SystemCare 19: Comprehensive Suite for Faster, More Secure Windows Experience</w:t>
      </w:r>
    </w:p>
    <w:p w14:paraId="00000004">
      <w:pPr>
        <w:spacing w:before="240" w:after="240"/>
        <w:rPr>
          <w:sz w:val="21"/>
          <w:szCs w:val="21"/>
        </w:rPr>
      </w:pPr>
      <w:r>
        <w:rPr>
          <w:sz w:val="21"/>
          <w:szCs w:val="21"/>
          <w:rtl w:val="0"/>
        </w:rPr>
        <w:t xml:space="preserve"> </w:t>
      </w:r>
    </w:p>
    <w:p w14:paraId="00000005">
      <w:pPr>
        <w:spacing w:before="240" w:after="240"/>
        <w:rPr>
          <w:rFonts w:ascii="Calibri" w:hAnsi="Calibri" w:eastAsia="Calibri" w:cs="Calibri"/>
          <w:sz w:val="24"/>
          <w:szCs w:val="24"/>
        </w:rPr>
      </w:pPr>
      <w:r>
        <w:rPr>
          <w:rFonts w:ascii="Calibri" w:hAnsi="Calibri" w:eastAsia="Calibri" w:cs="Calibri"/>
          <w:b/>
          <w:sz w:val="24"/>
          <w:szCs w:val="24"/>
          <w:rtl w:val="0"/>
        </w:rPr>
        <w:t xml:space="preserve">SAN FRANCISCO, October 14, 2025 </w:t>
      </w:r>
      <w:r>
        <w:rPr>
          <w:rFonts w:ascii="Calibri" w:hAnsi="Calibri" w:eastAsia="Calibri" w:cs="Calibri"/>
          <w:sz w:val="24"/>
          <w:szCs w:val="24"/>
          <w:rtl w:val="0"/>
        </w:rPr>
        <w:t>-</w:t>
      </w:r>
      <w:r>
        <w:fldChar w:fldCharType="begin"/>
      </w:r>
      <w:r>
        <w:instrText xml:space="preserve"> HYPERLINK "http://www.iobit.com/" \h </w:instrText>
      </w:r>
      <w:r>
        <w:fldChar w:fldCharType="separate"/>
      </w:r>
      <w:r>
        <w:rPr>
          <w:rFonts w:ascii="Calibri" w:hAnsi="Calibri" w:eastAsia="Calibri" w:cs="Calibri"/>
          <w:sz w:val="24"/>
          <w:szCs w:val="24"/>
          <w:rtl w:val="0"/>
        </w:rPr>
        <w:t xml:space="preserve"> </w:t>
      </w:r>
      <w:r>
        <w:rPr>
          <w:rFonts w:ascii="Calibri" w:hAnsi="Calibri" w:eastAsia="Calibri" w:cs="Calibri"/>
          <w:sz w:val="24"/>
          <w:szCs w:val="24"/>
          <w:rtl w:val="0"/>
        </w:rPr>
        <w:fldChar w:fldCharType="end"/>
      </w:r>
      <w:r>
        <w:fldChar w:fldCharType="begin"/>
      </w:r>
      <w:r>
        <w:instrText xml:space="preserve"> HYPERLINK "http://www.iobit.com/" \h </w:instrText>
      </w:r>
      <w:r>
        <w:fldChar w:fldCharType="separate"/>
      </w:r>
      <w:r>
        <w:rPr>
          <w:rFonts w:ascii="Calibri" w:hAnsi="Calibri" w:eastAsia="Calibri" w:cs="Calibri"/>
          <w:color w:val="0000FF"/>
          <w:sz w:val="24"/>
          <w:szCs w:val="24"/>
          <w:u w:val="single"/>
          <w:rtl w:val="0"/>
        </w:rPr>
        <w:t>IObit</w:t>
      </w:r>
      <w:r>
        <w:rPr>
          <w:rFonts w:ascii="Calibri" w:hAnsi="Calibri" w:eastAsia="Calibri" w:cs="Calibri"/>
          <w:color w:val="0000FF"/>
          <w:sz w:val="24"/>
          <w:szCs w:val="24"/>
          <w:u w:val="single"/>
          <w:rtl w:val="0"/>
        </w:rPr>
        <w:fldChar w:fldCharType="end"/>
      </w:r>
      <w:r>
        <w:rPr>
          <w:rFonts w:ascii="Calibri" w:hAnsi="Calibri" w:eastAsia="Calibri" w:cs="Calibri"/>
          <w:sz w:val="24"/>
          <w:szCs w:val="24"/>
          <w:rtl w:val="0"/>
        </w:rPr>
        <w:t xml:space="preserve">, IObit, the world's leading system utility provider, today announced the release of Advanced SystemCare 19, the newest all-in-one PC optimization suite. This landmark version introduces widespread enhancements across 1-click PC cleaning and speed-up, alongside breakthrough features like Safe </w:t>
      </w:r>
      <w:bookmarkStart w:id="2" w:name="_GoBack"/>
      <w:bookmarkEnd w:id="2"/>
      <w:r>
        <w:rPr>
          <w:rFonts w:ascii="Calibri" w:hAnsi="Calibri" w:eastAsia="Calibri" w:cs="Calibri"/>
          <w:sz w:val="24"/>
          <w:szCs w:val="24"/>
          <w:rtl w:val="0"/>
        </w:rPr>
        <w:t>Folder for data protection, delivering users the cleanest, fastest, and most secure Windows experience yet.</w:t>
      </w:r>
    </w:p>
    <w:p w14:paraId="00000006">
      <w:pPr>
        <w:spacing w:before="240" w:after="240"/>
        <w:rPr>
          <w:rFonts w:ascii="Calibri" w:hAnsi="Calibri" w:eastAsia="Calibri" w:cs="Calibri"/>
          <w:sz w:val="24"/>
          <w:szCs w:val="24"/>
        </w:rPr>
      </w:pPr>
    </w:p>
    <w:p w14:paraId="00000007">
      <w:pPr>
        <w:spacing w:before="240" w:after="240"/>
        <w:rPr>
          <w:rFonts w:ascii="Calibri" w:hAnsi="Calibri" w:eastAsia="Calibri" w:cs="Calibri"/>
          <w:sz w:val="24"/>
          <w:szCs w:val="24"/>
        </w:rPr>
      </w:pPr>
      <w:r>
        <w:rPr>
          <w:rFonts w:ascii="Calibri" w:hAnsi="Calibri" w:eastAsia="Calibri" w:cs="Calibri"/>
          <w:sz w:val="24"/>
          <w:szCs w:val="24"/>
          <w:rtl w:val="0"/>
        </w:rPr>
        <w:t>To ensure optimal PC performance, Advanced SystemCare 19 features a significantly improved Junk File Clean that now thoroughly removes obsolete data, including junk from Microsoft Store apps, instantly reclaiming valuablehard disk space. Through the combination of enhanced Startup Optimization and Optimized AutoCare, the system now manages more startup items and services, providing smarter automatic cleanups that guarantee the PC boots and runs with unprecedented speed. Furthermore, users can easily maintain a smoother workplace and better productivity with the enhanced Software Updater, which now supports updating more popular AI tools and Microsoft Store apps.</w:t>
      </w:r>
    </w:p>
    <w:p w14:paraId="00000008">
      <w:pPr>
        <w:spacing w:before="240" w:after="240"/>
        <w:rPr>
          <w:rFonts w:ascii="Calibri" w:hAnsi="Calibri" w:eastAsia="Calibri" w:cs="Calibri"/>
          <w:sz w:val="24"/>
          <w:szCs w:val="24"/>
        </w:rPr>
      </w:pPr>
    </w:p>
    <w:p w14:paraId="00000009">
      <w:pPr>
        <w:spacing w:before="240" w:after="240"/>
        <w:rPr>
          <w:rFonts w:ascii="Calibri" w:hAnsi="Calibri" w:eastAsia="Calibri" w:cs="Calibri"/>
          <w:sz w:val="24"/>
          <w:szCs w:val="24"/>
        </w:rPr>
      </w:pPr>
      <w:r>
        <w:rPr>
          <w:rFonts w:ascii="Calibri" w:hAnsi="Calibri" w:eastAsia="Calibri" w:cs="Calibri"/>
          <w:sz w:val="24"/>
          <w:szCs w:val="24"/>
          <w:rtl w:val="0"/>
        </w:rPr>
        <w:t xml:space="preserve">Advanced SystemCare 19 has been strategically enhanced to not only maximize system speed and stability but also to completely protect users' privacy and online activities with the new introduction of </w:t>
      </w:r>
      <w:r>
        <w:rPr>
          <w:rFonts w:ascii="Calibri" w:hAnsi="Calibri" w:eastAsia="Calibri" w:cs="Calibri"/>
          <w:b/>
          <w:sz w:val="24"/>
          <w:szCs w:val="24"/>
          <w:rtl w:val="0"/>
        </w:rPr>
        <w:t>Safe Folder</w:t>
      </w:r>
      <w:r>
        <w:rPr>
          <w:rFonts w:ascii="Calibri" w:hAnsi="Calibri" w:eastAsia="Calibri" w:cs="Calibri"/>
          <w:sz w:val="24"/>
          <w:szCs w:val="24"/>
          <w:rtl w:val="0"/>
        </w:rPr>
        <w:t>, which instantly safeguards all sensitive data against unauthorized access and malicious ransomware attacks. Complementing this, the Privacy Sweep feature has been significantly enhanced to sweep more privacy traces and mask digital fingerprints across applications and browsers, providing superior protection for sensitive personal information and concealing users' real online identity and activities. Furthermore, comprehensive expanded Anti-Spyware and Surfing Protection Databases actively monitor any unauthorized changes to the homepage or search engine while blocking intrusive ads, phishing scams, suspicious emails, and various other browser-based threats to ensure truly safer browsing.</w:t>
      </w:r>
    </w:p>
    <w:p w14:paraId="0000000A">
      <w:pPr>
        <w:spacing w:before="240" w:after="240"/>
        <w:rPr>
          <w:rFonts w:ascii="Calibri" w:hAnsi="Calibri" w:eastAsia="Calibri" w:cs="Calibri"/>
          <w:sz w:val="24"/>
          <w:szCs w:val="24"/>
        </w:rPr>
      </w:pPr>
      <w:r>
        <w:rPr>
          <w:rFonts w:ascii="Calibri" w:hAnsi="Calibri" w:eastAsia="Calibri" w:cs="Calibri"/>
          <w:sz w:val="24"/>
          <w:szCs w:val="24"/>
          <w:rtl w:val="0"/>
        </w:rPr>
        <w:t xml:space="preserve"> </w:t>
      </w:r>
    </w:p>
    <w:p w14:paraId="0000000B">
      <w:pPr>
        <w:spacing w:before="240" w:after="240"/>
        <w:rPr>
          <w:rFonts w:ascii="Calibri" w:hAnsi="Calibri" w:eastAsia="Calibri" w:cs="Calibri"/>
          <w:sz w:val="24"/>
          <w:szCs w:val="24"/>
        </w:rPr>
      </w:pPr>
      <w:r>
        <w:rPr>
          <w:rFonts w:ascii="Calibri" w:hAnsi="Calibri" w:eastAsia="Calibri" w:cs="Calibri"/>
          <w:sz w:val="24"/>
          <w:szCs w:val="24"/>
          <w:rtl w:val="0"/>
        </w:rPr>
        <w:t xml:space="preserve"> "In today's digital landscape, users need more than just speed—they need robust security and intuitive control," said Bing Wang, Product Director at IObit. "Advanced SystemCare 19 addresses this head-on. We've introduced a powerful Safe Folder for ransomware defense and fine-tuned every optimization module. From a complete UI redesign to smarter AutoCare, this new release ensures every user enjoys a truly seamless and protected PC performance."</w:t>
      </w:r>
    </w:p>
    <w:p w14:paraId="0000000C">
      <w:pPr>
        <w:spacing w:before="240" w:after="240"/>
        <w:rPr>
          <w:rFonts w:ascii="Calibri" w:hAnsi="Calibri" w:eastAsia="Calibri" w:cs="Calibri"/>
          <w:sz w:val="24"/>
          <w:szCs w:val="24"/>
        </w:rPr>
      </w:pPr>
    </w:p>
    <w:p w14:paraId="0000000D">
      <w:pPr>
        <w:spacing w:before="240" w:after="240"/>
        <w:rPr>
          <w:rFonts w:ascii="Calibri" w:hAnsi="Calibri" w:eastAsia="Calibri" w:cs="Calibri"/>
          <w:sz w:val="24"/>
          <w:szCs w:val="24"/>
        </w:rPr>
      </w:pPr>
      <w:r>
        <w:rPr>
          <w:rFonts w:ascii="Calibri" w:hAnsi="Calibri" w:eastAsia="Calibri" w:cs="Calibri"/>
          <w:sz w:val="24"/>
          <w:szCs w:val="24"/>
          <w:rtl w:val="0"/>
        </w:rPr>
        <w:t xml:space="preserve">Advanced SystemCare 19 is available for download immediately from the official </w:t>
      </w:r>
      <w:r>
        <w:fldChar w:fldCharType="begin"/>
      </w:r>
      <w:r>
        <w:instrText xml:space="preserve"> HYPERLINK "http://www.iobit.com/" \h </w:instrText>
      </w:r>
      <w:r>
        <w:fldChar w:fldCharType="separate"/>
      </w:r>
      <w:r>
        <w:rPr>
          <w:rFonts w:ascii="Calibri" w:hAnsi="Calibri" w:eastAsia="Calibri" w:cs="Calibri"/>
          <w:color w:val="0000FF"/>
          <w:sz w:val="24"/>
          <w:szCs w:val="24"/>
          <w:u w:val="single"/>
          <w:rtl w:val="0"/>
        </w:rPr>
        <w:t>IObit</w:t>
      </w:r>
      <w:r>
        <w:rPr>
          <w:rFonts w:ascii="Calibri" w:hAnsi="Calibri" w:eastAsia="Calibri" w:cs="Calibri"/>
          <w:color w:val="0000FF"/>
          <w:sz w:val="24"/>
          <w:szCs w:val="24"/>
          <w:u w:val="single"/>
          <w:rtl w:val="0"/>
        </w:rPr>
        <w:fldChar w:fldCharType="end"/>
      </w:r>
      <w:r>
        <w:rPr>
          <w:rFonts w:ascii="Calibri" w:hAnsi="Calibri" w:eastAsia="Calibri" w:cs="Calibri"/>
          <w:sz w:val="24"/>
          <w:szCs w:val="24"/>
          <w:rtl w:val="0"/>
        </w:rPr>
        <w:t> website and is compatible with all Windows 11,10, 8/8.1, 7, XP, and Vista.</w:t>
      </w:r>
    </w:p>
    <w:p w14:paraId="0000000E">
      <w:pPr>
        <w:spacing w:before="240" w:after="240"/>
        <w:rPr>
          <w:rFonts w:ascii="Calibri" w:hAnsi="Calibri" w:eastAsia="Calibri" w:cs="Calibri"/>
          <w:sz w:val="21"/>
          <w:szCs w:val="21"/>
        </w:rPr>
      </w:pPr>
      <w:r>
        <w:rPr>
          <w:rFonts w:ascii="Calibri" w:hAnsi="Calibri" w:eastAsia="Calibri" w:cs="Calibri"/>
          <w:sz w:val="21"/>
          <w:szCs w:val="21"/>
          <w:rtl w:val="0"/>
        </w:rPr>
        <w:t xml:space="preserve"> </w:t>
      </w:r>
    </w:p>
    <w:p w14:paraId="0000000F">
      <w:pPr>
        <w:pStyle w:val="4"/>
        <w:keepNext w:val="0"/>
        <w:keepLines w:val="0"/>
        <w:spacing w:before="0" w:after="0"/>
        <w:rPr>
          <w:rFonts w:ascii="Calibri" w:hAnsi="Calibri" w:eastAsia="Calibri" w:cs="Calibri"/>
          <w:b/>
          <w:color w:val="000000"/>
        </w:rPr>
      </w:pPr>
      <w:bookmarkStart w:id="0" w:name="_fhozwy4scocn" w:colFirst="0" w:colLast="0"/>
      <w:bookmarkEnd w:id="0"/>
      <w:r>
        <w:rPr>
          <w:rFonts w:ascii="Calibri" w:hAnsi="Calibri" w:eastAsia="Calibri" w:cs="Calibri"/>
          <w:b/>
          <w:color w:val="000000"/>
          <w:rtl w:val="0"/>
        </w:rPr>
        <w:t>About IObit</w:t>
      </w:r>
    </w:p>
    <w:p w14:paraId="00000010">
      <w:pPr>
        <w:rPr>
          <w:rFonts w:ascii="Calibri" w:hAnsi="Calibri" w:eastAsia="Calibri" w:cs="Calibri"/>
          <w:sz w:val="24"/>
          <w:szCs w:val="24"/>
        </w:rPr>
      </w:pPr>
      <w:r>
        <w:rPr>
          <w:rFonts w:ascii="Calibri" w:hAnsi="Calibri" w:eastAsia="Calibri" w:cs="Calibri"/>
          <w:sz w:val="24"/>
          <w:szCs w:val="24"/>
          <w:rtl w:val="0"/>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00000011">
      <w:pPr>
        <w:rPr>
          <w:rFonts w:ascii="Calibri" w:hAnsi="Calibri" w:eastAsia="Calibri" w:cs="Calibri"/>
          <w:color w:val="1155CC"/>
          <w:sz w:val="24"/>
          <w:szCs w:val="24"/>
          <w:u w:val="single"/>
        </w:rPr>
      </w:pPr>
      <w:r>
        <w:fldChar w:fldCharType="begin"/>
      </w:r>
      <w:r>
        <w:instrText xml:space="preserve"> HYPERLINK "http://www.iobit.com/" \h </w:instrText>
      </w:r>
      <w:r>
        <w:fldChar w:fldCharType="separate"/>
      </w:r>
      <w:r>
        <w:rPr>
          <w:rFonts w:ascii="Calibri" w:hAnsi="Calibri" w:eastAsia="Calibri" w:cs="Calibri"/>
          <w:color w:val="1155CC"/>
          <w:sz w:val="24"/>
          <w:szCs w:val="24"/>
          <w:u w:val="single"/>
          <w:rtl w:val="0"/>
        </w:rPr>
        <w:t>www.iobit.com</w:t>
      </w:r>
      <w:r>
        <w:rPr>
          <w:rFonts w:ascii="Calibri" w:hAnsi="Calibri" w:eastAsia="Calibri" w:cs="Calibri"/>
          <w:color w:val="1155CC"/>
          <w:sz w:val="24"/>
          <w:szCs w:val="24"/>
          <w:u w:val="single"/>
          <w:rtl w:val="0"/>
        </w:rPr>
        <w:fldChar w:fldCharType="end"/>
      </w:r>
    </w:p>
    <w:p w14:paraId="00000012">
      <w:pPr>
        <w:spacing w:before="240" w:after="240"/>
        <w:rPr>
          <w:rFonts w:ascii="Calibri" w:hAnsi="Calibri" w:eastAsia="Calibri" w:cs="Calibri"/>
          <w:sz w:val="21"/>
          <w:szCs w:val="21"/>
        </w:rPr>
      </w:pPr>
      <w:r>
        <w:rPr>
          <w:rFonts w:ascii="Calibri" w:hAnsi="Calibri" w:eastAsia="Calibri" w:cs="Calibri"/>
          <w:sz w:val="21"/>
          <w:szCs w:val="21"/>
          <w:rtl w:val="0"/>
        </w:rPr>
        <w:t xml:space="preserve"> </w:t>
      </w:r>
    </w:p>
    <w:p w14:paraId="00000013">
      <w:pPr>
        <w:rPr>
          <w:color w:val="1264FC"/>
          <w:sz w:val="21"/>
          <w:szCs w:val="21"/>
        </w:rPr>
      </w:pPr>
      <w:r>
        <w:rPr>
          <w:color w:val="1264FC"/>
          <w:sz w:val="21"/>
          <w:szCs w:val="21"/>
          <w:rtl w:val="0"/>
        </w:rPr>
        <w:t xml:space="preserve"> </w:t>
      </w:r>
    </w:p>
    <w:p w14:paraId="00000014">
      <w:pPr>
        <w:pStyle w:val="4"/>
        <w:keepNext w:val="0"/>
        <w:keepLines w:val="0"/>
        <w:spacing w:before="0" w:after="0"/>
        <w:rPr>
          <w:rFonts w:ascii="Calibri" w:hAnsi="Calibri" w:eastAsia="Calibri" w:cs="Calibri"/>
          <w:b/>
          <w:color w:val="000000"/>
        </w:rPr>
      </w:pPr>
      <w:bookmarkStart w:id="1" w:name="_6cgedbnlxbbg" w:colFirst="0" w:colLast="0"/>
      <w:bookmarkEnd w:id="1"/>
      <w:r>
        <w:rPr>
          <w:rFonts w:ascii="Calibri" w:hAnsi="Calibri" w:eastAsia="Calibri" w:cs="Calibri"/>
          <w:b/>
          <w:color w:val="000000"/>
          <w:rtl w:val="0"/>
        </w:rPr>
        <w:t>Media Contact:</w:t>
      </w:r>
    </w:p>
    <w:p w14:paraId="00000015">
      <w:pPr>
        <w:rPr>
          <w:rFonts w:ascii="Calibri" w:hAnsi="Calibri" w:eastAsia="Calibri" w:cs="Calibri"/>
          <w:color w:val="0000FF"/>
          <w:sz w:val="24"/>
          <w:szCs w:val="24"/>
          <w:u w:val="single"/>
        </w:rPr>
      </w:pPr>
      <w:r>
        <w:rPr>
          <w:rFonts w:ascii="Calibri" w:hAnsi="Calibri" w:eastAsia="Calibri" w:cs="Calibri"/>
          <w:sz w:val="24"/>
          <w:szCs w:val="24"/>
          <w:rtl w:val="0"/>
        </w:rPr>
        <w:t>IObit</w:t>
      </w:r>
      <w:r>
        <w:rPr>
          <w:rFonts w:ascii="Calibri" w:hAnsi="Calibri" w:eastAsia="Calibri" w:cs="Calibri"/>
          <w:sz w:val="24"/>
          <w:szCs w:val="24"/>
          <w:rtl w:val="0"/>
        </w:rPr>
        <w:br w:type="textWrapping"/>
      </w:r>
      <w:r>
        <w:rPr>
          <w:rFonts w:ascii="Calibri" w:hAnsi="Calibri" w:eastAsia="Calibri" w:cs="Calibri"/>
          <w:sz w:val="24"/>
          <w:szCs w:val="24"/>
          <w:rtl w:val="0"/>
        </w:rPr>
        <w:t>Nicole Qin, (415) 813-2995</w:t>
      </w:r>
      <w:r>
        <w:rPr>
          <w:rFonts w:ascii="Calibri" w:hAnsi="Calibri" w:eastAsia="Calibri" w:cs="Calibri"/>
          <w:sz w:val="24"/>
          <w:szCs w:val="24"/>
          <w:rtl w:val="0"/>
        </w:rPr>
        <w:br w:type="textWrapping"/>
      </w:r>
      <w:r>
        <w:rPr>
          <w:rFonts w:ascii="Calibri" w:hAnsi="Calibri" w:eastAsia="Calibri" w:cs="Calibri"/>
          <w:sz w:val="24"/>
          <w:szCs w:val="24"/>
          <w:rtl w:val="0"/>
        </w:rPr>
        <w:t>PR Manager</w:t>
      </w:r>
      <w:r>
        <w:rPr>
          <w:rFonts w:ascii="Calibri" w:hAnsi="Calibri" w:eastAsia="Calibri" w:cs="Calibri"/>
          <w:sz w:val="24"/>
          <w:szCs w:val="24"/>
          <w:rtl w:val="0"/>
        </w:rPr>
        <w:br w:type="textWrapping"/>
      </w:r>
      <w:r>
        <w:rPr>
          <w:rFonts w:ascii="Calibri" w:hAnsi="Calibri" w:eastAsia="Calibri" w:cs="Calibri"/>
          <w:color w:val="0000FF"/>
          <w:sz w:val="24"/>
          <w:szCs w:val="24"/>
          <w:u w:val="single"/>
          <w:rtl w:val="0"/>
        </w:rPr>
        <w:t>press@iobit.com</w:t>
      </w:r>
    </w:p>
    <w:p w14:paraId="00000016">
      <w:pPr>
        <w:rPr>
          <w:rFonts w:ascii="Calibri" w:hAnsi="Calibri" w:eastAsia="Calibri" w:cs="Calibri"/>
          <w:color w:val="1264FC"/>
          <w:sz w:val="24"/>
          <w:szCs w:val="24"/>
        </w:rPr>
      </w:pPr>
      <w:r>
        <w:rPr>
          <w:rFonts w:ascii="Calibri" w:hAnsi="Calibri" w:eastAsia="Calibri" w:cs="Calibri"/>
          <w:color w:val="1264FC"/>
          <w:sz w:val="24"/>
          <w:szCs w:val="24"/>
          <w:rtl w:val="0"/>
        </w:rPr>
        <w:t xml:space="preserve"> </w:t>
      </w:r>
    </w:p>
    <w:p w14:paraId="00000017">
      <w:pPr>
        <w:spacing w:before="240" w:after="240"/>
        <w:rPr>
          <w:rFonts w:ascii="Calibri" w:hAnsi="Calibri" w:eastAsia="Calibri" w:cs="Calibri"/>
          <w:sz w:val="21"/>
          <w:szCs w:val="21"/>
        </w:rPr>
      </w:pPr>
      <w:r>
        <w:rPr>
          <w:rFonts w:ascii="Calibri" w:hAnsi="Calibri" w:eastAsia="Calibri" w:cs="Calibri"/>
          <w:sz w:val="21"/>
          <w:szCs w:val="21"/>
          <w:rtl w:val="0"/>
        </w:rPr>
        <w:t xml:space="preserve"> </w:t>
      </w:r>
    </w:p>
    <w:p w14:paraId="00000018">
      <w:pPr>
        <w:rPr>
          <w:rFonts w:ascii="Helvetica Neue" w:hAnsi="Helvetica Neue" w:eastAsia="Helvetica Neue" w:cs="Helvetica Neue"/>
          <w:b/>
          <w:color w:val="0E101A"/>
          <w:sz w:val="28"/>
          <w:szCs w:val="28"/>
        </w:rPr>
      </w:pPr>
    </w:p>
    <w:sectPr>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20"/>
  <w:footnotePr>
    <w:footnote w:id="0"/>
    <w:footnote w:id="1"/>
  </w:footnotePr>
  <w:endnotePr>
    <w:endnote w:id="0"/>
    <w:endnote w:id="1"/>
  </w:endnotePr>
  <w:compat>
    <w:useFELayout/>
    <w:compatSetting w:name="compatibilityMode" w:uri="http://schemas.microsoft.com/office/word" w:val="15"/>
  </w:compat>
  <w:rsids>
    <w:rsidRoot w:val="00000000"/>
    <w:rsid w:val="417349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uiPriority w:val="0"/>
    <w:pPr>
      <w:keepNext/>
      <w:keepLines/>
      <w:pageBreakBefore w:val="0"/>
      <w:spacing w:before="240" w:after="80"/>
    </w:pPr>
    <w:rPr>
      <w:i/>
      <w:color w:val="666666"/>
      <w:sz w:val="22"/>
      <w:szCs w:val="22"/>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0" w:after="320"/>
    </w:pPr>
    <w:rPr>
      <w:rFonts w:ascii="Arial" w:hAnsi="Arial" w:eastAsia="Arial" w:cs="Arial"/>
      <w:color w:val="666666"/>
      <w:sz w:val="30"/>
      <w:szCs w:val="30"/>
    </w:rPr>
  </w:style>
  <w:style w:type="paragraph" w:styleId="11">
    <w:name w:val="Title"/>
    <w:basedOn w:val="1"/>
    <w:next w:val="1"/>
    <w:uiPriority w:val="0"/>
    <w:pPr>
      <w:keepNext/>
      <w:keepLines/>
      <w:pageBreakBefore w:val="0"/>
      <w:spacing w:before="0" w:after="60"/>
    </w:pPr>
    <w:rPr>
      <w:sz w:val="52"/>
      <w:szCs w:val="52"/>
    </w:rPr>
  </w:style>
  <w:style w:type="table" w:customStyle="1" w:styleId="12">
    <w:name w:val="TableNormal"/>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2</Pages>
  <TotalTime>8</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2025-09-29T01:32:28Z</dcterms:created>
  <dc:creator>test</dc:creator>
  <cp:lastModifiedBy>Stella Chen</cp:lastModifiedBy>
  <dcterms:modified xsi:type="dcterms:W3CDTF">2025-09-29T01:41:10Z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ABDB8A48A125452F8473A6362E85379C_12</vt:lpwstr>
  </property>
</Properties>
</file>